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13" w:rsidRDefault="003C2513" w:rsidP="003C2513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сентября магистранты с зам. директора ИМ Волошиной Е. приняли участие в круглом столе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«Беслан: прерванный урок», </w:t>
      </w:r>
      <w:r>
        <w:rPr>
          <w:rFonts w:ascii="Times New Roman" w:hAnsi="Times New Roman" w:cs="Times New Roman"/>
          <w:color w:val="auto"/>
          <w:sz w:val="28"/>
          <w:szCs w:val="28"/>
        </w:rPr>
        <w:t>посвященный Дню солидарности в борьбе с терроризмом.</w:t>
      </w:r>
    </w:p>
    <w:p w:rsidR="003C2513" w:rsidRDefault="003C2513" w:rsidP="003C2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Памятная дата – 3 сентября – выбрана в связи с событиями, произошедшими в сентябре 2004 года. В результате террористического акта в г. Беслане погибло 334 человека, среди которых - 186 детей.</w:t>
      </w:r>
    </w:p>
    <w:p w:rsidR="003C2513" w:rsidRDefault="003C2513" w:rsidP="003C2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со студентами и магистрантами, которая прошла в Точке кипения университета, проректор по воспитательной работе и молодежной политике Олег Отроков отметил, что важно создать все условия для того, чтобы проявления экстремизма и терроризма стали невозможными.</w:t>
      </w:r>
    </w:p>
    <w:p w:rsidR="003C2513" w:rsidRDefault="003C2513" w:rsidP="003C2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«Теракт в Беслане стал одним из самых жестоких в новейшей истории России. В этот день мы вспоминаем всех соотечественников, погибших от рук террористов» - напомнил всем присутствующим О. Отроков.</w:t>
      </w:r>
    </w:p>
    <w:p w:rsidR="003C2513" w:rsidRDefault="003C2513" w:rsidP="003C2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присутствующие посмотрели видеоролик национального антитеррористического комитета и завершили акцию памяти минутой молчания. </w:t>
      </w:r>
    </w:p>
    <w:p w:rsidR="003C2513" w:rsidRDefault="003C2513" w:rsidP="003C2513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000500" cy="2990850"/>
            <wp:effectExtent l="0" t="0" r="0" b="0"/>
            <wp:docPr id="1" name="Рисунок 1" descr="C:\Users\VoloshinaE\Desktop\Мероприятия 2025\FOT_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esktop\Мероприятия 2025\FOT_6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55" cy="299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B0D" w:rsidRDefault="00FF3B0D"/>
    <w:sectPr w:rsidR="00F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D3"/>
    <w:rsid w:val="003C2513"/>
    <w:rsid w:val="009B73D3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E086-E847-453F-B47C-FFD04956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1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2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2</cp:revision>
  <dcterms:created xsi:type="dcterms:W3CDTF">2025-02-17T07:00:00Z</dcterms:created>
  <dcterms:modified xsi:type="dcterms:W3CDTF">2025-02-17T07:03:00Z</dcterms:modified>
</cp:coreProperties>
</file>